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1D0" w:rsidRPr="005E0B94" w:rsidRDefault="00E351D0" w:rsidP="00E351D0">
      <w:pPr>
        <w:jc w:val="center"/>
        <w:rPr>
          <w:rFonts w:ascii="Times New Roman" w:hAnsi="Times New Roman"/>
          <w:bCs/>
          <w:lang w:val="ru-RU"/>
        </w:rPr>
      </w:pPr>
      <w:r w:rsidRPr="005E0B94">
        <w:rPr>
          <w:rFonts w:ascii="Times New Roman" w:hAnsi="Times New Roman"/>
          <w:b/>
          <w:bCs/>
          <w:lang w:val="sr-Cyrl-CS"/>
        </w:rPr>
        <w:t>Табела 5.2.</w:t>
      </w:r>
      <w:r w:rsidRPr="005E0B94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E351D0" w:rsidRPr="005E0B94" w:rsidRDefault="00E351D0" w:rsidP="00E351D0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1F6A93" w:rsidP="004349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E351D0"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351D0" w:rsidRPr="0043490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B06BFF" w:rsidRPr="00B06BFF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B06BFF" w:rsidRPr="00B06BF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B06BFF" w:rsidRPr="00B06BF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B06BFF" w:rsidRPr="00B06BF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44E37" w:rsidRPr="00434905">
              <w:rPr>
                <w:rFonts w:ascii="Times New Roman" w:hAnsi="Times New Roman"/>
                <w:sz w:val="20"/>
                <w:szCs w:val="20"/>
              </w:rPr>
              <w:t>Ф</w:t>
            </w:r>
            <w:r w:rsidR="00544E3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орме учтивости у српском језику</w:t>
            </w:r>
          </w:p>
        </w:tc>
      </w:tr>
      <w:tr w:rsidR="00E351D0" w:rsidRPr="00434905" w:rsidTr="00BE74AC">
        <w:trPr>
          <w:trHeight w:val="120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34905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434905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43490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Милосављеви</w:t>
            </w:r>
            <w:r w:rsidR="00434905" w:rsidRPr="0043490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ћ </w:t>
            </w:r>
            <w:r w:rsidR="00544E37" w:rsidRPr="0043490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Бојана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544E37" w:rsidRPr="00434905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544E37" w:rsidRPr="0043490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1F6A93"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44E37" w:rsidRPr="00434905" w:rsidRDefault="00544E37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E351D0" w:rsidRPr="00434905" w:rsidRDefault="00F366A6" w:rsidP="0043490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4905">
              <w:rPr>
                <w:rFonts w:ascii="Times New Roman" w:hAnsi="Times New Roman"/>
                <w:sz w:val="20"/>
                <w:szCs w:val="20"/>
              </w:rPr>
              <w:t xml:space="preserve">Упознавање са појмом лингвистичка прагматика, са дискурс анализом, са учтивошћу као једним од принципа остваривања успешне комуникације, са појмом говорних стратегија за исказивање учтивости </w:t>
            </w:r>
            <w:proofErr w:type="gramStart"/>
            <w:r w:rsidRPr="00434905">
              <w:rPr>
                <w:rFonts w:ascii="Times New Roman" w:hAnsi="Times New Roman"/>
                <w:sz w:val="20"/>
                <w:szCs w:val="20"/>
              </w:rPr>
              <w:t>итд.,</w:t>
            </w:r>
            <w:proofErr w:type="gram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чињеницом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знати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употребљавати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разумевати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критички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тумачити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44E37" w:rsidRPr="00434905" w:rsidRDefault="00544E37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351D0" w:rsidRPr="00434905" w:rsidRDefault="00F366A6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</w:rPr>
              <w:t>Оспособљавање студената да критички гледају на употребу језика у комуникацији, да препознају стратешки и циљано употребљен језик, да умеју свој говорни израз ускладити са говорном ситуацијом и са својом намером, поштујући принцип учтивости; о</w:t>
            </w:r>
            <w:r w:rsidR="00544E3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владавање вештинама учтивог изражавања у писаној и усменој комуникацији.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B71AA7" w:rsidRPr="00434905" w:rsidRDefault="00B71AA7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96F17" w:rsidRPr="00434905" w:rsidRDefault="00796F17" w:rsidP="00434905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7332E6" w:rsidRPr="00434905" w:rsidRDefault="001F6A93" w:rsidP="0043490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34905">
              <w:rPr>
                <w:rFonts w:ascii="Times New Roman" w:hAnsi="Times New Roman"/>
                <w:sz w:val="20"/>
                <w:szCs w:val="20"/>
              </w:rPr>
              <w:t>I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>Основни појмови о комуникацији (говорна интеракција, учесници у комуникацији, улога саговорника у комуникацији, комуникативни циљ, комуникативна функција језика, конверзациона начела, говорна ситуација (контекст), елементи говорне ситуације, (не)дистанцирани однос међу учесницима у комуникацији, формални и неформални стил комуникације, медијум комуникације). II Појам језичке учтивости,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>м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>одел позитивне и модел негативне учтивости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>, говорне стратегије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="00796F17" w:rsidRPr="00434905">
              <w:rPr>
                <w:rFonts w:ascii="Times New Roman" w:hAnsi="Times New Roman"/>
                <w:sz w:val="20"/>
                <w:szCs w:val="20"/>
              </w:rPr>
              <w:t>II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>I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 Основне</w:t>
            </w:r>
            <w:proofErr w:type="gramEnd"/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поставке теори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>је говорних чинова.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>IV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 Лексичко-семантичка и семантичко-прагматичка анализа форми учтивости (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поздрављање, ословљавање, 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изражавање молбе, извињења, захваљивања, честитања, </w:t>
            </w:r>
            <w:r w:rsidR="007332E6" w:rsidRPr="00434905">
              <w:rPr>
                <w:rFonts w:ascii="Times New Roman" w:hAnsi="Times New Roman"/>
                <w:sz w:val="20"/>
                <w:szCs w:val="20"/>
              </w:rPr>
              <w:t xml:space="preserve">похвала, комплимент, ласкање, (не)одобравање, </w:t>
            </w:r>
            <w:r w:rsidR="00796F17" w:rsidRPr="00434905">
              <w:rPr>
                <w:rFonts w:ascii="Times New Roman" w:hAnsi="Times New Roman"/>
                <w:sz w:val="20"/>
                <w:szCs w:val="20"/>
              </w:rPr>
              <w:t xml:space="preserve">изражавање саосећања, пружање психолошке подршке саговорнику, утехе, изражавање слагања са саговорником, изражавање неслагања, протестовање и др.). 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B71AA7" w:rsidRPr="00434905" w:rsidRDefault="00B71AA7" w:rsidP="00434905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B71AA7" w:rsidRPr="00434905" w:rsidRDefault="00B71AA7" w:rsidP="0043490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1F6A93" w:rsidRPr="00434905">
              <w:rPr>
                <w:rFonts w:ascii="Times New Roman" w:hAnsi="Times New Roman"/>
                <w:sz w:val="20"/>
                <w:szCs w:val="20"/>
              </w:rPr>
              <w:t>Милосављевић, Б.</w:t>
            </w: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(2007).</w:t>
            </w:r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Форме учтивости у српском језику</w:t>
            </w: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434905">
              <w:rPr>
                <w:rFonts w:ascii="Times New Roman" w:hAnsi="Times New Roman"/>
                <w:sz w:val="20"/>
                <w:szCs w:val="20"/>
              </w:rPr>
              <w:t>Београд</w:t>
            </w: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: Учитељски факултет</w:t>
            </w:r>
            <w:r w:rsidRPr="00434905">
              <w:rPr>
                <w:rFonts w:ascii="Times New Roman" w:hAnsi="Times New Roman"/>
                <w:sz w:val="20"/>
                <w:szCs w:val="20"/>
              </w:rPr>
              <w:t xml:space="preserve">, 1–85. </w:t>
            </w:r>
          </w:p>
          <w:p w:rsidR="00B71AA7" w:rsidRPr="00434905" w:rsidRDefault="00B71AA7" w:rsidP="0043490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Радовановић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>,</w:t>
            </w:r>
            <w:r w:rsidR="001F6A93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М.</w:t>
            </w: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(1986).</w:t>
            </w:r>
            <w:r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>Социолингвистика</w:t>
            </w:r>
            <w:r w:rsidRPr="00434905">
              <w:rPr>
                <w:rFonts w:ascii="Times New Roman" w:hAnsi="Times New Roman"/>
                <w:sz w:val="20"/>
                <w:szCs w:val="20"/>
              </w:rPr>
              <w:t xml:space="preserve"> (поглавља: Граматика друштвеног статуса и Основни социолингвистички појмови), Нови Сад</w:t>
            </w: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: Издавачка књижарница Зорана Стојановића</w:t>
            </w:r>
            <w:r w:rsidRPr="00434905">
              <w:rPr>
                <w:rFonts w:ascii="Times New Roman" w:hAnsi="Times New Roman"/>
                <w:sz w:val="20"/>
                <w:szCs w:val="20"/>
              </w:rPr>
              <w:t>, 45–60.</w:t>
            </w:r>
          </w:p>
          <w:p w:rsidR="00E351D0" w:rsidRPr="00434905" w:rsidRDefault="001F6A93" w:rsidP="0043490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4905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434905">
              <w:rPr>
                <w:rFonts w:ascii="Times New Roman" w:hAnsi="Times New Roman"/>
                <w:sz w:val="20"/>
                <w:szCs w:val="20"/>
              </w:rPr>
              <w:t>Савић</w:t>
            </w:r>
            <w:proofErr w:type="spellEnd"/>
            <w:r w:rsidRPr="00434905">
              <w:rPr>
                <w:rFonts w:ascii="Times New Roman" w:hAnsi="Times New Roman"/>
                <w:sz w:val="20"/>
                <w:szCs w:val="20"/>
              </w:rPr>
              <w:t>, С.</w:t>
            </w:r>
            <w:r w:rsidR="00B71AA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(1993).</w:t>
            </w:r>
            <w:r w:rsidR="00B71AA7" w:rsidRPr="004349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1AA7" w:rsidRPr="00434905">
              <w:rPr>
                <w:rFonts w:ascii="Times New Roman" w:hAnsi="Times New Roman"/>
                <w:i/>
                <w:iCs/>
                <w:sz w:val="20"/>
                <w:szCs w:val="20"/>
              </w:rPr>
              <w:t>Дискурс анализа</w:t>
            </w:r>
            <w:r w:rsidR="00B71AA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B71AA7" w:rsidRPr="00434905">
              <w:rPr>
                <w:rFonts w:ascii="Times New Roman" w:hAnsi="Times New Roman"/>
                <w:sz w:val="20"/>
                <w:szCs w:val="20"/>
              </w:rPr>
              <w:t>Нови Сад</w:t>
            </w:r>
            <w:r w:rsidR="00B71AA7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: Филозофски факултет</w:t>
            </w:r>
            <w:r w:rsidR="00B71AA7" w:rsidRPr="00434905">
              <w:rPr>
                <w:rFonts w:ascii="Times New Roman" w:hAnsi="Times New Roman"/>
                <w:sz w:val="20"/>
                <w:szCs w:val="20"/>
              </w:rPr>
              <w:t>, 35–55.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3490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E351D0" w:rsidRPr="00434905" w:rsidRDefault="00E351D0" w:rsidP="008711B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434905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8711B6" w:rsidRPr="0043490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E351D0" w:rsidRPr="00434905" w:rsidRDefault="00E351D0" w:rsidP="0043490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43490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434905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434905" w:rsidRPr="00434905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E351D0" w:rsidRPr="00434905" w:rsidRDefault="004D66DD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консултације, самостални истраживачки рад 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E351D0" w:rsidRPr="00434905" w:rsidRDefault="00434905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E351D0" w:rsidRPr="0043490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E351D0" w:rsidRPr="00434905" w:rsidRDefault="008024F1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4D66DD" w:rsidRPr="0043490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8024F1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434905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  <w:r w:rsidR="00E351D0" w:rsidRPr="00434905">
              <w:rPr>
                <w:rFonts w:ascii="Times New Roman" w:hAnsi="Times New Roman"/>
                <w:iCs/>
                <w:sz w:val="20"/>
                <w:szCs w:val="20"/>
              </w:rPr>
              <w:t>0</w:t>
            </w: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34905"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351D0" w:rsidRPr="00434905" w:rsidTr="00161141">
        <w:trPr>
          <w:trHeight w:val="227"/>
          <w:jc w:val="center"/>
        </w:trPr>
        <w:tc>
          <w:tcPr>
            <w:tcW w:w="3146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490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E351D0" w:rsidRPr="00434905" w:rsidRDefault="00E351D0" w:rsidP="0016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E351D0" w:rsidRPr="005E0B94" w:rsidRDefault="00E351D0" w:rsidP="00E351D0">
      <w:pPr>
        <w:jc w:val="center"/>
        <w:rPr>
          <w:rFonts w:ascii="Times New Roman" w:hAnsi="Times New Roman"/>
          <w:bCs/>
          <w:lang w:val="sr-Cyrl-CS"/>
        </w:rPr>
      </w:pPr>
    </w:p>
    <w:p w:rsidR="00E351D0" w:rsidRPr="005E0B94" w:rsidRDefault="00E351D0" w:rsidP="00E351D0">
      <w:pPr>
        <w:rPr>
          <w:rFonts w:ascii="Times New Roman" w:hAnsi="Times New Roman"/>
        </w:rPr>
      </w:pPr>
    </w:p>
    <w:p w:rsidR="00E96727" w:rsidRPr="005E0B94" w:rsidRDefault="00B06BFF">
      <w:pPr>
        <w:rPr>
          <w:rFonts w:ascii="Times New Roman" w:hAnsi="Times New Roman"/>
        </w:rPr>
      </w:pPr>
    </w:p>
    <w:sectPr w:rsidR="00E96727" w:rsidRPr="005E0B94" w:rsidSect="004E45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E351D0"/>
    <w:rsid w:val="00047D3D"/>
    <w:rsid w:val="00070E69"/>
    <w:rsid w:val="00140ECB"/>
    <w:rsid w:val="001F6A93"/>
    <w:rsid w:val="00434905"/>
    <w:rsid w:val="004D66DD"/>
    <w:rsid w:val="004E45DC"/>
    <w:rsid w:val="00544E37"/>
    <w:rsid w:val="005E0B94"/>
    <w:rsid w:val="007332E6"/>
    <w:rsid w:val="00796F17"/>
    <w:rsid w:val="008024F1"/>
    <w:rsid w:val="008711B6"/>
    <w:rsid w:val="008F6671"/>
    <w:rsid w:val="009528AB"/>
    <w:rsid w:val="00B06BFF"/>
    <w:rsid w:val="00B71AA7"/>
    <w:rsid w:val="00BB1F8B"/>
    <w:rsid w:val="00BD4072"/>
    <w:rsid w:val="00BE74AC"/>
    <w:rsid w:val="00D112A4"/>
    <w:rsid w:val="00E351D0"/>
    <w:rsid w:val="00E56725"/>
    <w:rsid w:val="00EA08C6"/>
    <w:rsid w:val="00F3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2C80A-173C-41CD-AFA4-B59C2454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1D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</dc:creator>
  <cp:lastModifiedBy>Jelena Lukić</cp:lastModifiedBy>
  <cp:revision>6</cp:revision>
  <dcterms:created xsi:type="dcterms:W3CDTF">2020-06-18T10:03:00Z</dcterms:created>
  <dcterms:modified xsi:type="dcterms:W3CDTF">2021-07-06T12:28:00Z</dcterms:modified>
</cp:coreProperties>
</file>